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Kolejna edycja konkursu od Portal MMO!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Atrakcyjne nagrody czekają na uczestników nowej zabawy organizowanej przez popularny serwis internetowy poświęcony tematyce gier MMO.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Konkurs skierowany jest do każdego fana, który ma ochotę zgarnąć figurki 3D z popularnych gier bądź seriali. Tym razem do rozdania jest aż siedemnaście nagród, tak więc szansa na wygraną jest jeszcze większa, niż w poprzedniej edycji.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Redakcja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Portalu MMO</w:t>
        </w:r>
      </w:hyperlink>
      <w:r>
        <w:rPr>
          <w:rFonts w:ascii="calibri" w:hAnsi="calibri" w:eastAsia="calibri" w:cs="calibri"/>
          <w:sz w:val="24"/>
          <w:szCs w:val="24"/>
        </w:rPr>
        <w:t xml:space="preserve"> zdążyła już pokazać, iż jej głównym celem jest stworzenie przyjaznego środowiska dla graczy, gdzie każdy może wyrazić swoją opinię i opowiedzieć ciekawą historię. Takie są też wymagania konkursu w nowej odsłonie . Głównym zadaniem w tej edycji jest opisanie ciekawej lub zabawnej historii, do której doszło w trakcie gry komputerowej. Oceniana będzie jakość, jak i poziom atrakcyjności danej historii. Kolejnym krokiem poprawnego zgłoszenia jest udostępnienie newsa konkursowego na swoim profilu facebook oraz polubienie profilu Portal MMO i Konkursy Gracza. Na sam koniec warto również zaznaczyć, którą 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listy figurek pragniemy wygrać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Duże zainteresowanie pierwszą edycją konkursu pokazuję, że warto jak najlepiej przyłożyć się do opisania swojej przygody. Najważniejsza jest jednak dobra atmosfera wśród fanów portalu i porządna dawka humoru przy czytaniu opisanych sytuacji. Konkurs trwa do 7 sierpnia 2016 roku i do tego czasu można wysyłać swoje zgłoszenia.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Warte uwagi jest to, że atrakcyjne figurki dostarczyła wrocławska firma 3dl.tech, która specjalizuje się w projektowaniu i druku 3D. Współorganizatorem wydarzenia jest także serwis www.konkursy-gracza.pl prezentujący najciekawsze konkursy dostępne w polskim internecie.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Redakcja serwisu gorąco zaprasza do wzięcia udziału w konkursie. Więcej informacji można znaleźć na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stronie Portalu MMO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ortalmmo.pl" TargetMode="External"/><Relationship Id="rId8" Type="http://schemas.openxmlformats.org/officeDocument/2006/relationships/hyperlink" Target="https://portalmmo.pl/aktualnosci/konkurs-wakacyjny-zgarnij-figurki-3d-bohaterow-z-popularnych-gier-i-seriali,102,1.html" TargetMode="External"/><Relationship Id="rId9" Type="http://schemas.openxmlformats.org/officeDocument/2006/relationships/hyperlink" Target="https://portalmmo.pl/aktualnosci/konkurs-wakacyjny-zgarnij-figurki-3d-bohaterow-z-popularnych-gier-i-seriali,10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2024-05-03T14:57:54+02:00</dcterms:created>
  <dcterms:modified xsi:type="dcterms:W3CDTF">2024-05-03T14:57:54+02:00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